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0F2" w:rsidRPr="00A57D6B" w:rsidRDefault="00E17786" w:rsidP="00A57D6B">
      <w:pPr>
        <w:jc w:val="center"/>
        <w:rPr>
          <w:rFonts w:ascii="Times New Roman" w:hAnsi="Times New Roman" w:cs="Times New Roman"/>
          <w:sz w:val="28"/>
          <w:szCs w:val="28"/>
        </w:rPr>
      </w:pPr>
      <w:r w:rsidRPr="00A57D6B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hyperlink r:id="rId5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(«Российская газета» 1993г № 237);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hyperlink r:id="rId6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Гражданским кодексом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от 30.11.1994 № 51-ФЗ (</w:t>
      </w:r>
      <w:proofErr w:type="gramStart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</w:t>
      </w:r>
      <w:proofErr w:type="gramEnd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 ФС РФ 21.10.1994);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7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02.05.2006г. № 59-ФЗ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 2060, "Российская газета", 05.05.2006, № 95, "Парламентская газета", 11.05.2006, № 70-71);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 186, "Российская газета", 08.10.2003, № 202);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Уставом </w:t>
      </w:r>
      <w:r w:rsidR="00F26CDD">
        <w:rPr>
          <w:rFonts w:ascii="Times New Roman" w:eastAsia="Times New Roman" w:hAnsi="Times New Roman" w:cs="Times New Roman"/>
          <w:color w:val="000000"/>
          <w:sz w:val="28"/>
          <w:szCs w:val="28"/>
        </w:rPr>
        <w:t>Козихинского</w:t>
      </w:r>
      <w:bookmarkStart w:id="0" w:name="_GoBack"/>
      <w:bookmarkEnd w:id="0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Ордынского района Новосибирской области;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 31, ст. 4179, "Российская газета", 30.07.2010, № 168);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-Жилищным </w:t>
      </w:r>
      <w:hyperlink r:id="rId8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Российской Федерации от 29.12.2004 N 188-ФЗ («Собрание законодательства Российской Федерации», 3 января 2005, № 1);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-Федеральным законом «О введении в действие Жилищного кодекса Российской Федерации» </w:t>
      </w:r>
      <w:hyperlink r:id="rId9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29.12.2004 № 189-ФЗ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(опубликован в «Собрание законодательства РФ» от 03.01.2005 № 1 (ч.1) ст. 15, в «Российской газете» от 12.01.2005 № 1, в «Парламентской газете» от 15.01.2005 № 7-8);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-Федеральным законом </w:t>
      </w:r>
      <w:hyperlink r:id="rId10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21.12.1996 № 159-ФЗ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«О дополнительных гарантиях по социальной поддержке детей-сирот и детей, оставшихся без попечения родителей» (</w:t>
      </w:r>
      <w:proofErr w:type="gramStart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опубликован</w:t>
      </w:r>
      <w:proofErr w:type="gramEnd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«Российской газете» от 27.12.1996 № 248, «Собрание законодательства РФ» от 23.12.1996 № 52, ст. 5880);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11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 09.02.2009 № 8-ФЗ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«Об обеспечении доступа к информации о деятельности государственных органов и органов местного самоуправления» ("Российская газета", №4849 от 13.02.2009 г.);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12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27.07. 2006 № 152-ФЗ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«О персональных данных» ("Российская газета", N 165, 29.07.2006, "Собрание законодательства РФ", 31.07.2006, N 31 (1 ч.), ст. 3451);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 </w:t>
      </w:r>
      <w:hyperlink r:id="rId13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21.07.1997 № 122-ФЗ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</w:t>
      </w: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</w:t>
      </w:r>
      <w:proofErr w:type="gramStart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</w:t>
      </w:r>
      <w:proofErr w:type="gramEnd"/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Новосибирского областного Совета депутатов от 27.10.2005 N 337-ОСД);</w:t>
      </w:r>
    </w:p>
    <w:p w:rsidR="0055248B" w:rsidRPr="00EC681A" w:rsidRDefault="0055248B" w:rsidP="0055248B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-Федеральным законом </w:t>
      </w:r>
      <w:hyperlink r:id="rId14" w:tgtFrame="_blank" w:history="1">
        <w:r w:rsidRPr="00EC681A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от 12.01.1995 № 5-ФЗ</w:t>
        </w:r>
      </w:hyperlink>
      <w:r w:rsidRPr="00EC681A">
        <w:rPr>
          <w:rFonts w:ascii="Times New Roman" w:eastAsia="Times New Roman" w:hAnsi="Times New Roman" w:cs="Times New Roman"/>
          <w:color w:val="000000"/>
          <w:sz w:val="28"/>
          <w:szCs w:val="28"/>
        </w:rPr>
        <w:t> «О ветеранах» ("Российская газета", N 1 - 3, 05.01.2000);</w:t>
      </w:r>
    </w:p>
    <w:p w:rsidR="00E17786" w:rsidRDefault="00E17786" w:rsidP="0055248B">
      <w:pPr>
        <w:spacing w:after="0" w:line="240" w:lineRule="auto"/>
        <w:ind w:firstLine="720"/>
        <w:jc w:val="both"/>
      </w:pPr>
    </w:p>
    <w:sectPr w:rsidR="00E17786" w:rsidSect="00675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86"/>
    <w:rsid w:val="00502B25"/>
    <w:rsid w:val="0055248B"/>
    <w:rsid w:val="006750F2"/>
    <w:rsid w:val="00685099"/>
    <w:rsid w:val="006F50F9"/>
    <w:rsid w:val="00A57D6B"/>
    <w:rsid w:val="00AA34FA"/>
    <w:rsid w:val="00E17786"/>
    <w:rsid w:val="00F2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370BA400-14C4-4CDB-8A8B-B11F2A1A2F55" TargetMode="External"/><Relationship Id="rId13" Type="http://schemas.openxmlformats.org/officeDocument/2006/relationships/hyperlink" Target="http://pravo-search.minjust.ru/bigs/showDocument.html?id=FAB97FEE-1BF1-4535-B011-2658FBCAF5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?id=4F48675C-2DC2-4B7B-8F43-C7D17AB9072F" TargetMode="External"/><Relationship Id="rId12" Type="http://schemas.openxmlformats.org/officeDocument/2006/relationships/hyperlink" Target="http://pravo-search.minjust.ru/bigs/showDocument.html?id=0A02E7AB-81DC-427B-9BB7-ABFB1E14BDF3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EA4730E2-0388-4AEE-BD89-0CBC2C54574B" TargetMode="External"/><Relationship Id="rId11" Type="http://schemas.openxmlformats.org/officeDocument/2006/relationships/hyperlink" Target="http://pravo-search.minjust.ru/bigs/showDocument.html?id=BEDB8D87-FB71-47D6-A08B-7000CAA8861A" TargetMode="External"/><Relationship Id="rId5" Type="http://schemas.openxmlformats.org/officeDocument/2006/relationships/hyperlink" Target="http://pravo-search.minjust.ru/bigs/showDocument.html?id=15D4560C-D530-4955-BF7E-F734337AE80B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-search.minjust.ru/bigs/showDocument.html?id=22FF3F1C-FB24-49FE-8C61-9F63856514A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?id=DAB9BB11-BCD2-40BD-B66D-5327C22E5000" TargetMode="External"/><Relationship Id="rId14" Type="http://schemas.openxmlformats.org/officeDocument/2006/relationships/hyperlink" Target="http://pravo-search.minjust.ru/bigs/showDocument.html?id=FBD412F2-903A-460E-9D61-01F9BD66AB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 Windows</cp:lastModifiedBy>
  <cp:revision>2</cp:revision>
  <dcterms:created xsi:type="dcterms:W3CDTF">2019-07-02T10:21:00Z</dcterms:created>
  <dcterms:modified xsi:type="dcterms:W3CDTF">2019-07-02T10:21:00Z</dcterms:modified>
</cp:coreProperties>
</file>